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1" w:rsidRPr="00C74071" w:rsidRDefault="00C74071" w:rsidP="00C74071">
      <w:pPr>
        <w:pBdr>
          <w:top w:val="single" w:sz="6" w:space="8" w:color="DEDEDE"/>
        </w:pBdr>
        <w:shd w:val="clear" w:color="auto" w:fill="F0F0F3"/>
        <w:spacing w:after="0" w:line="240" w:lineRule="auto"/>
        <w:ind w:left="-525" w:right="-525"/>
        <w:outlineLvl w:val="2"/>
        <w:rPr>
          <w:rFonts w:ascii="Arial" w:eastAsia="Times New Roman" w:hAnsi="Arial" w:cs="Arial"/>
          <w:b/>
          <w:bCs/>
          <w:color w:val="525253"/>
          <w:sz w:val="36"/>
          <w:szCs w:val="36"/>
          <w:lang w:val="en-GB" w:eastAsia="en-AU"/>
        </w:rPr>
      </w:pPr>
      <w:r w:rsidRPr="00C74071">
        <w:rPr>
          <w:rFonts w:ascii="Arial" w:eastAsia="Times New Roman" w:hAnsi="Arial" w:cs="Arial"/>
          <w:b/>
          <w:bCs/>
          <w:color w:val="525253"/>
          <w:sz w:val="36"/>
          <w:szCs w:val="36"/>
          <w:lang w:val="en-GB" w:eastAsia="en-AU"/>
        </w:rPr>
        <w:t>Congratulations to Young PMs of the Year!</w:t>
      </w:r>
    </w:p>
    <w:p w:rsidR="00C74071" w:rsidRPr="00C74071" w:rsidRDefault="00C74071" w:rsidP="00C74071">
      <w:pPr>
        <w:shd w:val="clear" w:color="auto" w:fill="F0F0F3"/>
        <w:spacing w:after="0" w:line="240" w:lineRule="auto"/>
        <w:ind w:left="-525"/>
        <w:rPr>
          <w:rFonts w:ascii="Arial" w:eastAsia="Times New Roman" w:hAnsi="Arial" w:cs="Arial"/>
          <w:caps/>
          <w:color w:val="525253"/>
          <w:sz w:val="17"/>
          <w:szCs w:val="17"/>
          <w:lang w:val="en-GB" w:eastAsia="en-AU"/>
        </w:rPr>
      </w:pPr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>
        <w:rPr>
          <w:rFonts w:ascii="Arial" w:eastAsia="Times New Roman" w:hAnsi="Arial" w:cs="Arial"/>
          <w:noProof/>
          <w:color w:val="525253"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7143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12" y="21185"/>
                <wp:lineTo x="21312" y="0"/>
                <wp:lineTo x="0" y="0"/>
              </wp:wrapPolygon>
            </wp:wrapTight>
            <wp:docPr id="3" name="Picture 3" descr="mytran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tran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1" w:rsidRPr="00C74071" w:rsidRDefault="00C74071" w:rsidP="00C74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 w:rsidRPr="00C74071">
        <w:rPr>
          <w:rFonts w:ascii="Arial" w:eastAsia="Times New Roman" w:hAnsi="Arial" w:cs="Arial"/>
          <w:b/>
          <w:bCs/>
          <w:color w:val="525253"/>
          <w:sz w:val="18"/>
          <w:szCs w:val="18"/>
          <w:lang w:val="en-GB" w:eastAsia="en-AU"/>
        </w:rPr>
        <w:t xml:space="preserve">My Tran Le </w:t>
      </w:r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>is one of two Winners of the 2013 PMI Young Project Manager of the Year Awards. My demonstrated a sound knowledge of PMBOK and Change Management processes during her involvement with a major project for Woolworths Limited.</w:t>
      </w:r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proofErr w:type="gramStart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>My has</w:t>
      </w:r>
      <w:proofErr w:type="gramEnd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 xml:space="preserve"> been a long term volunteer of the PMI Sydney Chapter. She's made particular contribution to the Building Better Futures Schools program, chapter's communications and the PMIAUS13 conference.</w:t>
      </w:r>
      <w:bookmarkStart w:id="0" w:name="_GoBack"/>
      <w:bookmarkEnd w:id="0"/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>
        <w:rPr>
          <w:rFonts w:ascii="Arial" w:eastAsia="Times New Roman" w:hAnsi="Arial" w:cs="Arial"/>
          <w:noProof/>
          <w:color w:val="525253"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525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68" y="21228"/>
                <wp:lineTo x="21168" y="0"/>
                <wp:lineTo x="0" y="0"/>
              </wp:wrapPolygon>
            </wp:wrapTight>
            <wp:docPr id="2" name="Picture 2" descr="davidfaulk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faulk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 w:rsidRPr="00C74071">
        <w:rPr>
          <w:rFonts w:ascii="Arial" w:eastAsia="Times New Roman" w:hAnsi="Arial" w:cs="Arial"/>
          <w:b/>
          <w:bCs/>
          <w:color w:val="525253"/>
          <w:sz w:val="18"/>
          <w:szCs w:val="18"/>
          <w:lang w:val="en-GB" w:eastAsia="en-AU"/>
        </w:rPr>
        <w:t xml:space="preserve">David Faulkner </w:t>
      </w:r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 xml:space="preserve">is the second Winner of 2013 PMI Young Project Manager of the Year. Also a PMI Sydney Chapter Member, David </w:t>
      </w:r>
      <w:proofErr w:type="gramStart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>lead</w:t>
      </w:r>
      <w:proofErr w:type="gramEnd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 xml:space="preserve"> the internal Software Development efforts. With his contribution the company was able to position the developed platform as new product globally.</w:t>
      </w:r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>In political sensitive area he delivered an agile software development project under close scrutiny of various stakeholders.</w:t>
      </w:r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 xml:space="preserve">Please join us in congratulating </w:t>
      </w:r>
      <w:proofErr w:type="gramStart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>My</w:t>
      </w:r>
      <w:proofErr w:type="gramEnd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 xml:space="preserve"> and David on their </w:t>
      </w:r>
      <w:proofErr w:type="spellStart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>well deserved</w:t>
      </w:r>
      <w:proofErr w:type="spellEnd"/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 xml:space="preserve"> recognition.</w:t>
      </w:r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 w:rsidRPr="00C74071"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  <w:t xml:space="preserve">Read about </w:t>
      </w:r>
      <w:hyperlink r:id="rId8" w:tgtFrame="_blank" w:tooltip="2013 PMI Australia Awards Winners" w:history="1">
        <w:r w:rsidRPr="00C74071">
          <w:rPr>
            <w:rFonts w:ascii="Arial" w:eastAsia="Times New Roman" w:hAnsi="Arial" w:cs="Arial"/>
            <w:color w:val="08A1CA"/>
            <w:sz w:val="18"/>
            <w:szCs w:val="18"/>
            <w:lang w:val="en-GB" w:eastAsia="en-AU"/>
          </w:rPr>
          <w:t>other 2013 Award Winners</w:t>
        </w:r>
      </w:hyperlink>
    </w:p>
    <w:p w:rsidR="00C74071" w:rsidRPr="00C74071" w:rsidRDefault="00C74071" w:rsidP="00C740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>
        <w:rPr>
          <w:rFonts w:ascii="Arial" w:eastAsia="Times New Roman" w:hAnsi="Arial" w:cs="Arial"/>
          <w:noProof/>
          <w:color w:val="08A1CA"/>
          <w:sz w:val="18"/>
          <w:szCs w:val="18"/>
          <w:lang w:eastAsia="en-AU"/>
        </w:rPr>
        <w:drawing>
          <wp:inline distT="0" distB="0" distL="0" distR="0">
            <wp:extent cx="1905000" cy="523875"/>
            <wp:effectExtent l="0" t="0" r="0" b="9525"/>
            <wp:docPr id="1" name="Picture 1" descr="pmiawards_logos_v3-copy">
              <a:hlinkClick xmlns:a="http://schemas.openxmlformats.org/drawingml/2006/main" r:id="rId9" tgtFrame="&quot;_blank&quot;" tooltip="&quot;PMI Australia Awar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miawards_logos_v3-copy">
                      <a:hlinkClick r:id="rId9" tgtFrame="&quot;_blank&quot;" tooltip="&quot;PMI Australia Awar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33" w:rsidRDefault="00F65833"/>
    <w:sectPr w:rsidR="00F65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84"/>
    <w:multiLevelType w:val="multilevel"/>
    <w:tmpl w:val="40E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1"/>
    <w:rsid w:val="00C74071"/>
    <w:rsid w:val="00F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071"/>
    <w:rPr>
      <w:strike w:val="0"/>
      <w:dstrike w:val="0"/>
      <w:color w:val="08A1C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740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071"/>
    <w:rPr>
      <w:strike w:val="0"/>
      <w:dstrike w:val="0"/>
      <w:color w:val="08A1C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740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204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10291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0989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1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935094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EDEDE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44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1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.au/winners201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mi.org.au/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2013-06-06T16:41:00Z</dcterms:created>
  <dcterms:modified xsi:type="dcterms:W3CDTF">2013-06-06T16:42:00Z</dcterms:modified>
</cp:coreProperties>
</file>